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F088" w14:textId="370FECEE" w:rsidR="009F77DB" w:rsidRDefault="00436113" w:rsidP="00436113">
      <w:pPr>
        <w:rPr>
          <w:rFonts w:ascii="Calibri" w:hAnsi="Calibri" w:cs="Calibri"/>
          <w:b/>
          <w:bCs/>
          <w:u w:val="single"/>
        </w:rPr>
      </w:pPr>
      <w:r w:rsidRPr="00EC3163">
        <w:rPr>
          <w:rFonts w:ascii="Calibri" w:hAnsi="Calibri" w:cs="Calibri"/>
          <w:b/>
          <w:bCs/>
          <w:u w:val="single"/>
        </w:rPr>
        <w:t xml:space="preserve">PLANNING APPLICATIONS FOR PLANNING MEETING </w:t>
      </w:r>
      <w:r w:rsidR="009828C2">
        <w:rPr>
          <w:rFonts w:ascii="Calibri" w:hAnsi="Calibri" w:cs="Calibri"/>
          <w:b/>
          <w:bCs/>
          <w:u w:val="single"/>
        </w:rPr>
        <w:t>24</w:t>
      </w:r>
      <w:r>
        <w:rPr>
          <w:rFonts w:ascii="Calibri" w:hAnsi="Calibri" w:cs="Calibri"/>
          <w:b/>
          <w:bCs/>
          <w:u w:val="single"/>
        </w:rPr>
        <w:t>.6.25</w:t>
      </w:r>
    </w:p>
    <w:p w14:paraId="3220C770" w14:textId="77777777" w:rsidR="005C47A2" w:rsidRDefault="005C47A2" w:rsidP="00436113">
      <w:pPr>
        <w:rPr>
          <w:rFonts w:ascii="Calibri" w:hAnsi="Calibri" w:cs="Calibri"/>
          <w:b/>
          <w:bCs/>
          <w:u w:val="single"/>
        </w:rPr>
      </w:pPr>
    </w:p>
    <w:p w14:paraId="1C39C618" w14:textId="77777777" w:rsidR="005C47A2" w:rsidRDefault="005C47A2" w:rsidP="005C47A2">
      <w:pPr>
        <w:pStyle w:val="PlainText"/>
        <w:rPr>
          <w:rFonts w:cs="Calibri"/>
          <w:b/>
          <w:bCs/>
          <w:kern w:val="0"/>
        </w:rPr>
      </w:pPr>
      <w:r w:rsidRPr="001745E1">
        <w:rPr>
          <w:rFonts w:cs="Calibri"/>
          <w:b/>
          <w:bCs/>
          <w:kern w:val="0"/>
        </w:rPr>
        <w:t>25/01496/TCA</w:t>
      </w:r>
    </w:p>
    <w:p w14:paraId="6F713ACB" w14:textId="77777777" w:rsidR="005C47A2" w:rsidRDefault="005C47A2" w:rsidP="005C47A2">
      <w:pPr>
        <w:pStyle w:val="PlainText"/>
        <w:rPr>
          <w:rFonts w:cs="Calibri"/>
          <w:b/>
          <w:bCs/>
          <w:kern w:val="0"/>
        </w:rPr>
      </w:pPr>
    </w:p>
    <w:p w14:paraId="65E960CD" w14:textId="77777777" w:rsidR="005C47A2" w:rsidRPr="005C47A2" w:rsidRDefault="005C47A2" w:rsidP="005C4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C47A2">
        <w:rPr>
          <w:rFonts w:ascii="Calibri" w:hAnsi="Calibri" w:cs="Calibri"/>
          <w:kern w:val="0"/>
        </w:rPr>
        <w:t>COTTINGHAM CONSERVATION AREA - Crown reduce 1 no. Copper</w:t>
      </w:r>
      <w:r>
        <w:rPr>
          <w:rFonts w:ascii="Calibri" w:hAnsi="Calibri" w:cs="Calibri"/>
          <w:kern w:val="0"/>
        </w:rPr>
        <w:t xml:space="preserve"> </w:t>
      </w:r>
      <w:r w:rsidRPr="005C47A2">
        <w:rPr>
          <w:rFonts w:ascii="Calibri" w:hAnsi="Calibri" w:cs="Calibri"/>
          <w:kern w:val="0"/>
        </w:rPr>
        <w:t>Beech tree (T1) by 2 metres to provide 1 metre clearance from the</w:t>
      </w:r>
      <w:r>
        <w:rPr>
          <w:rFonts w:ascii="Calibri" w:hAnsi="Calibri" w:cs="Calibri"/>
          <w:kern w:val="0"/>
        </w:rPr>
        <w:t xml:space="preserve"> </w:t>
      </w:r>
      <w:r w:rsidRPr="005C47A2">
        <w:rPr>
          <w:rFonts w:ascii="Calibri" w:hAnsi="Calibri" w:cs="Calibri"/>
          <w:kern w:val="0"/>
        </w:rPr>
        <w:t>chimney and house; Pollard 1 no. Oak tree to 10 metres to encourage</w:t>
      </w:r>
      <w:r>
        <w:rPr>
          <w:rFonts w:ascii="Calibri" w:hAnsi="Calibri" w:cs="Calibri"/>
          <w:kern w:val="0"/>
        </w:rPr>
        <w:t xml:space="preserve"> </w:t>
      </w:r>
      <w:r w:rsidRPr="005C47A2">
        <w:rPr>
          <w:rFonts w:ascii="Calibri" w:hAnsi="Calibri" w:cs="Calibri"/>
          <w:kern w:val="0"/>
        </w:rPr>
        <w:t>lower leaf growth; Crown lift 2 no. Beech trees, 2 no. Ash trees and 1 no.</w:t>
      </w:r>
      <w:r>
        <w:rPr>
          <w:rFonts w:ascii="Calibri" w:hAnsi="Calibri" w:cs="Calibri"/>
          <w:kern w:val="0"/>
        </w:rPr>
        <w:t xml:space="preserve"> </w:t>
      </w:r>
      <w:r w:rsidRPr="005C47A2">
        <w:rPr>
          <w:rFonts w:ascii="Calibri" w:hAnsi="Calibri" w:cs="Calibri"/>
          <w:kern w:val="0"/>
        </w:rPr>
        <w:t>Oak tree (T3, 5, 6, 8 and 12) to 4 metres via removal of overhanging</w:t>
      </w:r>
      <w:r>
        <w:rPr>
          <w:rFonts w:ascii="Calibri" w:hAnsi="Calibri" w:cs="Calibri"/>
          <w:kern w:val="0"/>
        </w:rPr>
        <w:t xml:space="preserve"> </w:t>
      </w:r>
      <w:r w:rsidRPr="005C47A2">
        <w:rPr>
          <w:rFonts w:ascii="Calibri" w:hAnsi="Calibri" w:cs="Calibri"/>
          <w:kern w:val="0"/>
        </w:rPr>
        <w:t>branches to allow vehicles to pass below; Fell 2 no. Ash trees (T7 and T9)</w:t>
      </w:r>
      <w:r>
        <w:rPr>
          <w:rFonts w:ascii="Calibri" w:hAnsi="Calibri" w:cs="Calibri"/>
          <w:kern w:val="0"/>
        </w:rPr>
        <w:t xml:space="preserve"> </w:t>
      </w:r>
      <w:r w:rsidRPr="005C47A2">
        <w:rPr>
          <w:rFonts w:ascii="Calibri" w:hAnsi="Calibri" w:cs="Calibri"/>
          <w:kern w:val="0"/>
        </w:rPr>
        <w:t>as T7 is struggling to grow due to the proximity of nearby trees, and the</w:t>
      </w:r>
    </w:p>
    <w:p w14:paraId="45337768" w14:textId="130C0E11" w:rsidR="005C47A2" w:rsidRDefault="005C47A2" w:rsidP="005C4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5C47A2">
        <w:rPr>
          <w:rFonts w:ascii="Calibri" w:hAnsi="Calibri" w:cs="Calibri"/>
          <w:kern w:val="0"/>
        </w:rPr>
        <w:t>stump of T9 is in poor form after previous works with concerns over future</w:t>
      </w:r>
      <w:r>
        <w:rPr>
          <w:rFonts w:ascii="Calibri" w:hAnsi="Calibri" w:cs="Calibri"/>
          <w:kern w:val="0"/>
        </w:rPr>
        <w:t xml:space="preserve"> </w:t>
      </w:r>
      <w:proofErr w:type="spellStart"/>
      <w:r w:rsidRPr="005C47A2">
        <w:rPr>
          <w:rFonts w:ascii="Calibri" w:hAnsi="Calibri" w:cs="Calibri"/>
          <w:kern w:val="0"/>
        </w:rPr>
        <w:t>faliure</w:t>
      </w:r>
      <w:proofErr w:type="spellEnd"/>
      <w:r w:rsidRPr="005C47A2">
        <w:rPr>
          <w:rFonts w:ascii="Calibri" w:hAnsi="Calibri" w:cs="Calibri"/>
          <w:kern w:val="0"/>
        </w:rPr>
        <w:t>; Crown reduce 1 no. Sycamore tree (T10) via removal of 2 branches</w:t>
      </w:r>
      <w:r>
        <w:rPr>
          <w:rFonts w:ascii="Calibri" w:hAnsi="Calibri" w:cs="Calibri"/>
          <w:kern w:val="0"/>
        </w:rPr>
        <w:t xml:space="preserve"> </w:t>
      </w:r>
      <w:r w:rsidRPr="005C47A2">
        <w:rPr>
          <w:rFonts w:ascii="Calibri" w:hAnsi="Calibri" w:cs="Calibri"/>
          <w:kern w:val="0"/>
        </w:rPr>
        <w:t>as they are dead and dying respectively</w:t>
      </w:r>
      <w:r w:rsidR="00114E7B">
        <w:rPr>
          <w:rFonts w:ascii="Calibri" w:hAnsi="Calibri" w:cs="Calibri"/>
          <w:kern w:val="0"/>
        </w:rPr>
        <w:t>.</w:t>
      </w:r>
    </w:p>
    <w:p w14:paraId="46B85D71" w14:textId="77777777" w:rsidR="005005BA" w:rsidRPr="005C47A2" w:rsidRDefault="005005BA" w:rsidP="005C4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830EF7E" w14:textId="7F12750F" w:rsidR="005005BA" w:rsidRDefault="005C47A2" w:rsidP="005C47A2">
      <w:pPr>
        <w:pStyle w:val="PlainText"/>
        <w:rPr>
          <w:rFonts w:cs="Calibri"/>
          <w:kern w:val="0"/>
        </w:rPr>
      </w:pPr>
      <w:r w:rsidRPr="005C47A2">
        <w:rPr>
          <w:rFonts w:cs="Calibri"/>
          <w:kern w:val="0"/>
        </w:rPr>
        <w:t>270 Hallgate</w:t>
      </w:r>
      <w:r w:rsidR="005005BA">
        <w:rPr>
          <w:rFonts w:cs="Calibri"/>
          <w:kern w:val="0"/>
        </w:rPr>
        <w:t>,</w:t>
      </w:r>
      <w:r w:rsidRPr="005C47A2">
        <w:rPr>
          <w:rFonts w:cs="Calibri"/>
          <w:kern w:val="0"/>
        </w:rPr>
        <w:t xml:space="preserve"> Cottingham HU16 4BQ</w:t>
      </w:r>
    </w:p>
    <w:p w14:paraId="0D387B95" w14:textId="77777777" w:rsidR="00114E7B" w:rsidRDefault="00114E7B" w:rsidP="00114E7B">
      <w:pPr>
        <w:pStyle w:val="PlainText"/>
      </w:pPr>
      <w:hyperlink r:id="rId8" w:history="1">
        <w:r>
          <w:rPr>
            <w:rStyle w:val="Hyperlink"/>
            <w:rFonts w:eastAsiaTheme="majorEastAsia"/>
          </w:rPr>
          <w:t>https://newplanningaccess.eastriding.gov.uk/newplanningaccess/PLAN/25/01496/TCA</w:t>
        </w:r>
      </w:hyperlink>
    </w:p>
    <w:p w14:paraId="4AE9AA51" w14:textId="77777777" w:rsidR="00114E7B" w:rsidRDefault="00114E7B" w:rsidP="00114E7B">
      <w:pPr>
        <w:pStyle w:val="PlainText"/>
      </w:pPr>
    </w:p>
    <w:p w14:paraId="775500C9" w14:textId="77777777" w:rsidR="00114E7B" w:rsidRDefault="00114E7B" w:rsidP="00436113">
      <w:pPr>
        <w:rPr>
          <w:rFonts w:ascii="Calibri" w:hAnsi="Calibri" w:cs="Calibri"/>
          <w:b/>
          <w:bCs/>
          <w:kern w:val="0"/>
        </w:rPr>
      </w:pPr>
    </w:p>
    <w:p w14:paraId="63C53930" w14:textId="23971D8A" w:rsidR="004D757D" w:rsidRPr="00095388" w:rsidRDefault="00095388" w:rsidP="00436113">
      <w:pPr>
        <w:rPr>
          <w:rFonts w:ascii="Calibri" w:hAnsi="Calibri" w:cs="Calibri"/>
          <w:b/>
          <w:bCs/>
          <w:u w:val="single"/>
        </w:rPr>
      </w:pPr>
      <w:r w:rsidRPr="00095388">
        <w:rPr>
          <w:rFonts w:ascii="Calibri" w:hAnsi="Calibri" w:cs="Calibri"/>
          <w:b/>
          <w:bCs/>
          <w:kern w:val="0"/>
        </w:rPr>
        <w:t>25/01400/PLF</w:t>
      </w:r>
    </w:p>
    <w:p w14:paraId="06D883ED" w14:textId="30440EB2" w:rsidR="00D605F7" w:rsidRDefault="00D605F7" w:rsidP="00D605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605F7">
        <w:rPr>
          <w:rFonts w:ascii="Calibri" w:hAnsi="Calibri" w:cs="Calibri"/>
          <w:kern w:val="0"/>
        </w:rPr>
        <w:t>Erection of single storey annexe extension to rear</w:t>
      </w:r>
      <w:r w:rsidR="004207A1">
        <w:rPr>
          <w:rFonts w:ascii="Calibri" w:hAnsi="Calibri" w:cs="Calibri"/>
          <w:kern w:val="0"/>
        </w:rPr>
        <w:t>.</w:t>
      </w:r>
    </w:p>
    <w:p w14:paraId="6C16732E" w14:textId="77777777" w:rsidR="004207A1" w:rsidRPr="00D605F7" w:rsidRDefault="004207A1" w:rsidP="00D605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00E811C" w14:textId="7EF4B356" w:rsidR="004207A1" w:rsidRPr="00D605F7" w:rsidRDefault="00D605F7" w:rsidP="00D605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605F7">
        <w:rPr>
          <w:rFonts w:ascii="Calibri" w:hAnsi="Calibri" w:cs="Calibri"/>
          <w:kern w:val="0"/>
        </w:rPr>
        <w:t>Garden House</w:t>
      </w:r>
      <w:r>
        <w:rPr>
          <w:rFonts w:ascii="Calibri" w:hAnsi="Calibri" w:cs="Calibri"/>
          <w:kern w:val="0"/>
        </w:rPr>
        <w:t>,</w:t>
      </w:r>
      <w:r w:rsidRPr="00D605F7">
        <w:rPr>
          <w:rFonts w:ascii="Calibri" w:hAnsi="Calibri" w:cs="Calibri"/>
          <w:kern w:val="0"/>
        </w:rPr>
        <w:t xml:space="preserve"> </w:t>
      </w:r>
      <w:proofErr w:type="spellStart"/>
      <w:r w:rsidRPr="00D605F7">
        <w:rPr>
          <w:rFonts w:ascii="Calibri" w:hAnsi="Calibri" w:cs="Calibri"/>
          <w:kern w:val="0"/>
        </w:rPr>
        <w:t>Dunswell</w:t>
      </w:r>
      <w:proofErr w:type="spellEnd"/>
      <w:r w:rsidRPr="00D605F7">
        <w:rPr>
          <w:rFonts w:ascii="Calibri" w:hAnsi="Calibri" w:cs="Calibri"/>
          <w:kern w:val="0"/>
        </w:rPr>
        <w:t xml:space="preserve"> Road</w:t>
      </w:r>
      <w:r>
        <w:rPr>
          <w:rFonts w:ascii="Calibri" w:hAnsi="Calibri" w:cs="Calibri"/>
          <w:kern w:val="0"/>
        </w:rPr>
        <w:t>,</w:t>
      </w:r>
      <w:r w:rsidRPr="00D605F7">
        <w:rPr>
          <w:rFonts w:ascii="Calibri" w:hAnsi="Calibri" w:cs="Calibri"/>
          <w:kern w:val="0"/>
        </w:rPr>
        <w:t xml:space="preserve"> Cottingham HU16</w:t>
      </w:r>
      <w:r>
        <w:rPr>
          <w:rFonts w:ascii="Calibri" w:hAnsi="Calibri" w:cs="Calibri"/>
          <w:kern w:val="0"/>
        </w:rPr>
        <w:t xml:space="preserve"> </w:t>
      </w:r>
      <w:r w:rsidRPr="00D605F7">
        <w:rPr>
          <w:rFonts w:ascii="Calibri" w:hAnsi="Calibri" w:cs="Calibri"/>
          <w:kern w:val="0"/>
        </w:rPr>
        <w:t>4JT</w:t>
      </w:r>
    </w:p>
    <w:p w14:paraId="4751738C" w14:textId="77777777" w:rsidR="0097641C" w:rsidRDefault="0097641C" w:rsidP="0097641C">
      <w:pPr>
        <w:pStyle w:val="PlainText"/>
      </w:pPr>
      <w:hyperlink r:id="rId9" w:history="1">
        <w:r>
          <w:rPr>
            <w:rStyle w:val="Hyperlink"/>
            <w:rFonts w:eastAsiaTheme="majorEastAsia"/>
          </w:rPr>
          <w:t>https://newplanningaccess.eastriding.gov.uk/newplanningaccess/PLAN/25/01400/PLF</w:t>
        </w:r>
      </w:hyperlink>
    </w:p>
    <w:p w14:paraId="1612F1E7" w14:textId="77777777" w:rsidR="009828C2" w:rsidRDefault="009828C2" w:rsidP="00436113">
      <w:pPr>
        <w:rPr>
          <w:rFonts w:ascii="Calibri" w:hAnsi="Calibri" w:cs="Calibri"/>
          <w:b/>
          <w:bCs/>
          <w:u w:val="single"/>
        </w:rPr>
      </w:pPr>
    </w:p>
    <w:p w14:paraId="59AB699E" w14:textId="2A5551E8" w:rsidR="00D94089" w:rsidRDefault="0029110D">
      <w:pPr>
        <w:rPr>
          <w:rFonts w:ascii="Calibri" w:hAnsi="Calibri" w:cs="Calibri"/>
          <w:b/>
          <w:bCs/>
          <w:kern w:val="0"/>
        </w:rPr>
      </w:pPr>
      <w:r w:rsidRPr="0029110D">
        <w:rPr>
          <w:rFonts w:ascii="Calibri" w:hAnsi="Calibri" w:cs="Calibri"/>
          <w:b/>
          <w:bCs/>
          <w:kern w:val="0"/>
        </w:rPr>
        <w:t>25/01595/TCA</w:t>
      </w:r>
    </w:p>
    <w:p w14:paraId="5FA5DA63" w14:textId="3C7506FC" w:rsidR="004419E1" w:rsidRDefault="004419E1" w:rsidP="00441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419E1">
        <w:rPr>
          <w:rFonts w:ascii="Calibri" w:hAnsi="Calibri" w:cs="Calibri"/>
          <w:kern w:val="0"/>
        </w:rPr>
        <w:t>COTTINGHAM CONSERVATION AREA - Crown lift 1 no. Laurel tree by</w:t>
      </w:r>
      <w:r>
        <w:rPr>
          <w:rFonts w:ascii="Calibri" w:hAnsi="Calibri" w:cs="Calibri"/>
          <w:kern w:val="0"/>
        </w:rPr>
        <w:t xml:space="preserve"> </w:t>
      </w:r>
      <w:r w:rsidRPr="004419E1">
        <w:rPr>
          <w:rFonts w:ascii="Calibri" w:hAnsi="Calibri" w:cs="Calibri"/>
          <w:kern w:val="0"/>
        </w:rPr>
        <w:t xml:space="preserve">2.5 metres as </w:t>
      </w:r>
      <w:proofErr w:type="spellStart"/>
      <w:r w:rsidRPr="004419E1">
        <w:rPr>
          <w:rFonts w:ascii="Calibri" w:hAnsi="Calibri" w:cs="Calibri"/>
          <w:kern w:val="0"/>
        </w:rPr>
        <w:t>as</w:t>
      </w:r>
      <w:proofErr w:type="spellEnd"/>
      <w:r w:rsidRPr="004419E1">
        <w:rPr>
          <w:rFonts w:ascii="Calibri" w:hAnsi="Calibri" w:cs="Calibri"/>
          <w:kern w:val="0"/>
        </w:rPr>
        <w:t xml:space="preserve"> it has grown too big and the branches are hanging over</w:t>
      </w:r>
      <w:r>
        <w:rPr>
          <w:rFonts w:ascii="Calibri" w:hAnsi="Calibri" w:cs="Calibri"/>
          <w:kern w:val="0"/>
        </w:rPr>
        <w:t xml:space="preserve"> </w:t>
      </w:r>
      <w:r w:rsidRPr="004419E1">
        <w:rPr>
          <w:rFonts w:ascii="Calibri" w:hAnsi="Calibri" w:cs="Calibri"/>
          <w:kern w:val="0"/>
        </w:rPr>
        <w:t>the neighbouring land</w:t>
      </w:r>
      <w:r w:rsidR="0051022E">
        <w:rPr>
          <w:rFonts w:ascii="Calibri" w:hAnsi="Calibri" w:cs="Calibri"/>
          <w:kern w:val="0"/>
        </w:rPr>
        <w:t>.</w:t>
      </w:r>
    </w:p>
    <w:p w14:paraId="126E45E7" w14:textId="77777777" w:rsidR="004207A1" w:rsidRPr="004419E1" w:rsidRDefault="004207A1" w:rsidP="00441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D7E725F" w14:textId="791A993B" w:rsidR="004207A1" w:rsidRDefault="004419E1" w:rsidP="00441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419E1">
        <w:rPr>
          <w:rFonts w:ascii="Calibri" w:hAnsi="Calibri" w:cs="Calibri"/>
          <w:kern w:val="0"/>
        </w:rPr>
        <w:t>Northview Farm</w:t>
      </w:r>
      <w:r>
        <w:rPr>
          <w:rFonts w:ascii="Calibri" w:hAnsi="Calibri" w:cs="Calibri"/>
          <w:kern w:val="0"/>
        </w:rPr>
        <w:t>,</w:t>
      </w:r>
      <w:r w:rsidRPr="004419E1">
        <w:rPr>
          <w:rFonts w:ascii="Calibri" w:hAnsi="Calibri" w:cs="Calibri"/>
          <w:kern w:val="0"/>
        </w:rPr>
        <w:t xml:space="preserve"> 66 New Village Road</w:t>
      </w:r>
      <w:r>
        <w:rPr>
          <w:rFonts w:ascii="Calibri" w:hAnsi="Calibri" w:cs="Calibri"/>
          <w:kern w:val="0"/>
        </w:rPr>
        <w:t>,</w:t>
      </w:r>
      <w:r w:rsidRPr="004419E1">
        <w:rPr>
          <w:rFonts w:ascii="Calibri" w:hAnsi="Calibri" w:cs="Calibri"/>
          <w:kern w:val="0"/>
        </w:rPr>
        <w:t xml:space="preserve"> Cottingham HU16 4NE</w:t>
      </w:r>
    </w:p>
    <w:p w14:paraId="32564F8A" w14:textId="77777777" w:rsidR="00280503" w:rsidRDefault="00280503" w:rsidP="00280503">
      <w:pPr>
        <w:pStyle w:val="PlainText"/>
      </w:pPr>
      <w:hyperlink r:id="rId10" w:history="1">
        <w:r>
          <w:rPr>
            <w:rStyle w:val="Hyperlink"/>
            <w:rFonts w:eastAsiaTheme="majorEastAsia"/>
          </w:rPr>
          <w:t>https://newplanningaccess.eastriding.gov.uk/newplanningaccess/PLAN/25/01595/TCA</w:t>
        </w:r>
      </w:hyperlink>
    </w:p>
    <w:p w14:paraId="34363487" w14:textId="77777777" w:rsidR="00280503" w:rsidRDefault="00280503" w:rsidP="00280503">
      <w:pPr>
        <w:pStyle w:val="PlainText"/>
      </w:pPr>
    </w:p>
    <w:p w14:paraId="1B664E96" w14:textId="77777777" w:rsidR="004419E1" w:rsidRDefault="004419E1" w:rsidP="00441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BAB63B0" w14:textId="491C1EA5" w:rsidR="00280503" w:rsidRDefault="00280503" w:rsidP="00441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4D2324">
        <w:rPr>
          <w:rFonts w:ascii="Calibri" w:hAnsi="Calibri" w:cs="Calibri"/>
          <w:b/>
          <w:bCs/>
          <w:kern w:val="0"/>
        </w:rPr>
        <w:t>25/01559/TCA</w:t>
      </w:r>
    </w:p>
    <w:p w14:paraId="29FCFE11" w14:textId="77777777" w:rsidR="004D2324" w:rsidRDefault="004D2324" w:rsidP="004419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43D59864" w14:textId="1E9810A1" w:rsidR="004D2324" w:rsidRDefault="004D2324" w:rsidP="004D2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D2324">
        <w:rPr>
          <w:rFonts w:ascii="Calibri" w:hAnsi="Calibri" w:cs="Calibri"/>
          <w:kern w:val="0"/>
        </w:rPr>
        <w:t>COTTINGHAM CONSERVATION AREA - Fell 1 no. Pine tree to leave a 1</w:t>
      </w:r>
      <w:r>
        <w:rPr>
          <w:rFonts w:ascii="Calibri" w:hAnsi="Calibri" w:cs="Calibri"/>
          <w:kern w:val="0"/>
        </w:rPr>
        <w:t xml:space="preserve"> </w:t>
      </w:r>
      <w:r w:rsidRPr="004D2324">
        <w:rPr>
          <w:rFonts w:ascii="Calibri" w:hAnsi="Calibri" w:cs="Calibri"/>
          <w:kern w:val="0"/>
        </w:rPr>
        <w:t>metre stump as the tree has grown too large and the lower branches are</w:t>
      </w:r>
      <w:r>
        <w:rPr>
          <w:rFonts w:ascii="Calibri" w:hAnsi="Calibri" w:cs="Calibri"/>
          <w:kern w:val="0"/>
        </w:rPr>
        <w:t xml:space="preserve"> </w:t>
      </w:r>
      <w:r w:rsidRPr="004D2324">
        <w:rPr>
          <w:rFonts w:ascii="Calibri" w:hAnsi="Calibri" w:cs="Calibri"/>
          <w:kern w:val="0"/>
        </w:rPr>
        <w:t>starved of light, and there are concerns about risk of the damage the tree</w:t>
      </w:r>
      <w:r>
        <w:rPr>
          <w:rFonts w:ascii="Calibri" w:hAnsi="Calibri" w:cs="Calibri"/>
          <w:kern w:val="0"/>
        </w:rPr>
        <w:t xml:space="preserve"> </w:t>
      </w:r>
      <w:r w:rsidRPr="004D2324">
        <w:rPr>
          <w:rFonts w:ascii="Calibri" w:hAnsi="Calibri" w:cs="Calibri"/>
          <w:kern w:val="0"/>
        </w:rPr>
        <w:t>could cause if it were to fail</w:t>
      </w:r>
      <w:r w:rsidR="0051022E">
        <w:rPr>
          <w:rFonts w:ascii="Calibri" w:hAnsi="Calibri" w:cs="Calibri"/>
          <w:kern w:val="0"/>
        </w:rPr>
        <w:t>.</w:t>
      </w:r>
    </w:p>
    <w:p w14:paraId="4B7B5949" w14:textId="77777777" w:rsidR="004207A1" w:rsidRPr="004D2324" w:rsidRDefault="004207A1" w:rsidP="004D2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9091E69" w14:textId="159BBE43" w:rsidR="004207A1" w:rsidRDefault="004D2324" w:rsidP="004D2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D2324">
        <w:rPr>
          <w:rFonts w:ascii="Calibri" w:hAnsi="Calibri" w:cs="Calibri"/>
          <w:kern w:val="0"/>
        </w:rPr>
        <w:t>80 South Street</w:t>
      </w:r>
      <w:r w:rsidR="004429EB">
        <w:rPr>
          <w:rFonts w:ascii="Calibri" w:hAnsi="Calibri" w:cs="Calibri"/>
          <w:kern w:val="0"/>
        </w:rPr>
        <w:t>,</w:t>
      </w:r>
      <w:r w:rsidRPr="004D2324">
        <w:rPr>
          <w:rFonts w:ascii="Calibri" w:hAnsi="Calibri" w:cs="Calibri"/>
          <w:kern w:val="0"/>
        </w:rPr>
        <w:t xml:space="preserve"> Cottingham HU16 4AT</w:t>
      </w:r>
    </w:p>
    <w:p w14:paraId="771A6939" w14:textId="77777777" w:rsidR="004429EB" w:rsidRDefault="004429EB" w:rsidP="004429EB">
      <w:pPr>
        <w:pStyle w:val="PlainText"/>
      </w:pPr>
      <w:hyperlink r:id="rId11" w:history="1">
        <w:r>
          <w:rPr>
            <w:rStyle w:val="Hyperlink"/>
            <w:rFonts w:eastAsiaTheme="majorEastAsia"/>
          </w:rPr>
          <w:t>https://newplanningaccess.eastriding.gov.uk/newplanningaccess/PLAN/25/01559/TCA</w:t>
        </w:r>
      </w:hyperlink>
    </w:p>
    <w:p w14:paraId="4B4395E9" w14:textId="77777777" w:rsidR="004429EB" w:rsidRDefault="004429EB" w:rsidP="004429EB">
      <w:pPr>
        <w:pStyle w:val="PlainText"/>
      </w:pPr>
    </w:p>
    <w:p w14:paraId="396ED1A7" w14:textId="77777777" w:rsidR="004429EB" w:rsidRDefault="004429EB" w:rsidP="004D2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589BE8EF" w14:textId="0F19DDA4" w:rsidR="004429EB" w:rsidRDefault="00922D89" w:rsidP="004D2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922D89">
        <w:rPr>
          <w:rFonts w:ascii="Calibri" w:hAnsi="Calibri" w:cs="Calibri"/>
          <w:b/>
          <w:bCs/>
          <w:kern w:val="0"/>
        </w:rPr>
        <w:t>25/01554/TCA</w:t>
      </w:r>
    </w:p>
    <w:p w14:paraId="28CA37EF" w14:textId="77777777" w:rsidR="00922D89" w:rsidRDefault="00922D89" w:rsidP="004D2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75BF3F36" w14:textId="58060DBF" w:rsidR="002B3EDB" w:rsidRDefault="002B3EDB" w:rsidP="002B3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B3EDB">
        <w:rPr>
          <w:rFonts w:ascii="Calibri" w:hAnsi="Calibri" w:cs="Calibri"/>
          <w:kern w:val="0"/>
        </w:rPr>
        <w:t>COTTINGHAM CONSERVATION AREA - Crown reduce 1 no. Sycamore</w:t>
      </w:r>
      <w:r>
        <w:rPr>
          <w:rFonts w:ascii="Calibri" w:hAnsi="Calibri" w:cs="Calibri"/>
          <w:kern w:val="0"/>
        </w:rPr>
        <w:t xml:space="preserve"> </w:t>
      </w:r>
      <w:r w:rsidRPr="002B3EDB">
        <w:rPr>
          <w:rFonts w:ascii="Calibri" w:hAnsi="Calibri" w:cs="Calibri"/>
          <w:kern w:val="0"/>
        </w:rPr>
        <w:t>tree via removal of the lowest branch on the west side of the tree (as</w:t>
      </w:r>
      <w:r>
        <w:rPr>
          <w:rFonts w:ascii="Calibri" w:hAnsi="Calibri" w:cs="Calibri"/>
          <w:kern w:val="0"/>
        </w:rPr>
        <w:t xml:space="preserve"> </w:t>
      </w:r>
      <w:r w:rsidRPr="002B3EDB">
        <w:rPr>
          <w:rFonts w:ascii="Calibri" w:hAnsi="Calibri" w:cs="Calibri"/>
          <w:kern w:val="0"/>
        </w:rPr>
        <w:t>illustrated) as it is overhanging the neighbouring boundary</w:t>
      </w:r>
      <w:r w:rsidR="0051022E">
        <w:rPr>
          <w:rFonts w:ascii="Calibri" w:hAnsi="Calibri" w:cs="Calibri"/>
          <w:kern w:val="0"/>
        </w:rPr>
        <w:t>.</w:t>
      </w:r>
    </w:p>
    <w:p w14:paraId="161B7A14" w14:textId="77777777" w:rsidR="004207A1" w:rsidRPr="002B3EDB" w:rsidRDefault="004207A1" w:rsidP="002B3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FBF9540" w14:textId="063D249A" w:rsidR="004207A1" w:rsidRDefault="002B3EDB" w:rsidP="002B3E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E6CAB">
        <w:rPr>
          <w:rFonts w:ascii="Calibri" w:hAnsi="Calibri" w:cs="Calibri"/>
          <w:kern w:val="0"/>
        </w:rPr>
        <w:t>Southlands Hall</w:t>
      </w:r>
      <w:r w:rsidR="008E6CAB" w:rsidRPr="008E6CAB">
        <w:rPr>
          <w:rFonts w:ascii="Calibri" w:hAnsi="Calibri" w:cs="Calibri"/>
          <w:kern w:val="0"/>
        </w:rPr>
        <w:t xml:space="preserve">, </w:t>
      </w:r>
      <w:r w:rsidRPr="008E6CAB">
        <w:rPr>
          <w:rFonts w:ascii="Calibri" w:hAnsi="Calibri" w:cs="Calibri"/>
          <w:kern w:val="0"/>
        </w:rPr>
        <w:t xml:space="preserve"> 75 Thwaite Street</w:t>
      </w:r>
      <w:r w:rsidR="008E6CAB">
        <w:rPr>
          <w:rFonts w:ascii="Calibri" w:hAnsi="Calibri" w:cs="Calibri"/>
          <w:kern w:val="0"/>
        </w:rPr>
        <w:t>,</w:t>
      </w:r>
      <w:r w:rsidRPr="008E6CAB">
        <w:rPr>
          <w:rFonts w:ascii="Calibri" w:hAnsi="Calibri" w:cs="Calibri"/>
          <w:kern w:val="0"/>
        </w:rPr>
        <w:t xml:space="preserve"> Cottingham HU16 4RB</w:t>
      </w:r>
    </w:p>
    <w:p w14:paraId="140F45C6" w14:textId="77777777" w:rsidR="000E4459" w:rsidRDefault="000E4459" w:rsidP="000E4459">
      <w:pPr>
        <w:pStyle w:val="PlainText"/>
      </w:pPr>
      <w:hyperlink r:id="rId12" w:history="1">
        <w:r>
          <w:rPr>
            <w:rStyle w:val="Hyperlink"/>
            <w:rFonts w:eastAsiaTheme="majorEastAsia"/>
          </w:rPr>
          <w:t>https://newplanningaccess.eastriding.gov.uk/newplanningaccess/PLAN/25/01554/TCA</w:t>
        </w:r>
      </w:hyperlink>
    </w:p>
    <w:sectPr w:rsidR="000E4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13"/>
    <w:rsid w:val="00055138"/>
    <w:rsid w:val="00095388"/>
    <w:rsid w:val="000E4459"/>
    <w:rsid w:val="000E7AF6"/>
    <w:rsid w:val="00114E7B"/>
    <w:rsid w:val="001745E1"/>
    <w:rsid w:val="00280503"/>
    <w:rsid w:val="0029110D"/>
    <w:rsid w:val="002B3EDB"/>
    <w:rsid w:val="004207A1"/>
    <w:rsid w:val="00436113"/>
    <w:rsid w:val="004419E1"/>
    <w:rsid w:val="004429EB"/>
    <w:rsid w:val="004D2324"/>
    <w:rsid w:val="004D757D"/>
    <w:rsid w:val="005005BA"/>
    <w:rsid w:val="0051022E"/>
    <w:rsid w:val="00553BBD"/>
    <w:rsid w:val="005C47A2"/>
    <w:rsid w:val="005E62A2"/>
    <w:rsid w:val="006817D2"/>
    <w:rsid w:val="008E6CAB"/>
    <w:rsid w:val="00922D89"/>
    <w:rsid w:val="0096255B"/>
    <w:rsid w:val="0097641C"/>
    <w:rsid w:val="009828C2"/>
    <w:rsid w:val="009F77DB"/>
    <w:rsid w:val="00B50C64"/>
    <w:rsid w:val="00D605F7"/>
    <w:rsid w:val="00D64F72"/>
    <w:rsid w:val="00D94089"/>
    <w:rsid w:val="00F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1530"/>
  <w15:chartTrackingRefBased/>
  <w15:docId w15:val="{E4FE805B-64B7-441B-9C24-CC04CD95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13"/>
  </w:style>
  <w:style w:type="paragraph" w:styleId="Heading1">
    <w:name w:val="heading 1"/>
    <w:basedOn w:val="Normal"/>
    <w:next w:val="Normal"/>
    <w:link w:val="Heading1Char"/>
    <w:uiPriority w:val="9"/>
    <w:qFormat/>
    <w:rsid w:val="0043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1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D757D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757D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757D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5/01496/TC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planningaccess.eastriding.gov.uk/newplanningaccess/PLAN/25/01554/T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planningaccess.eastriding.gov.uk/newplanningaccess/PLAN/25/01559/TCA" TargetMode="External"/><Relationship Id="rId5" Type="http://schemas.openxmlformats.org/officeDocument/2006/relationships/styles" Target="styles.xml"/><Relationship Id="rId10" Type="http://schemas.openxmlformats.org/officeDocument/2006/relationships/hyperlink" Target="https://newplanningaccess.eastriding.gov.uk/newplanningaccess/PLAN/25/01595/T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ewplanningaccess.eastriding.gov.uk/newplanningaccess/PLAN/25/01400/PL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6" ma:contentTypeDescription="Create a new document." ma:contentTypeScope="" ma:versionID="1b8e91840a317e12dee09d35a85f405b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fabda02779991317ab50b1cd79658c74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B2E4B-8C04-408E-B451-E3A08882A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DCF31-808B-4269-9BE9-637FF882F319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3.xml><?xml version="1.0" encoding="utf-8"?>
<ds:datastoreItem xmlns:ds="http://schemas.openxmlformats.org/officeDocument/2006/customXml" ds:itemID="{C338FFB6-4ADA-45F7-B0D8-FB8D6F014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27</cp:revision>
  <cp:lastPrinted>2025-06-17T13:20:00Z</cp:lastPrinted>
  <dcterms:created xsi:type="dcterms:W3CDTF">2025-06-16T08:20:00Z</dcterms:created>
  <dcterms:modified xsi:type="dcterms:W3CDTF">2025-06-17T13:28:00Z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